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7DA6" w14:textId="3A170959" w:rsidR="00963CC8" w:rsidRDefault="00B74FA5" w:rsidP="00963CC8">
      <w:pPr>
        <w:jc w:val="center"/>
      </w:pPr>
      <w:r>
        <w:t xml:space="preserve"> </w:t>
      </w:r>
      <w:r w:rsidR="009D2FDF">
        <w:rPr>
          <w:noProof/>
        </w:rPr>
        <w:drawing>
          <wp:inline distT="0" distB="0" distL="0" distR="0" wp14:anchorId="7A4626A0" wp14:editId="1258530B">
            <wp:extent cx="3838575" cy="847725"/>
            <wp:effectExtent l="0" t="0" r="9525" b="952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847725"/>
                    </a:xfrm>
                    <a:prstGeom prst="rect">
                      <a:avLst/>
                    </a:prstGeom>
                    <a:noFill/>
                    <a:ln>
                      <a:noFill/>
                    </a:ln>
                  </pic:spPr>
                </pic:pic>
              </a:graphicData>
            </a:graphic>
          </wp:inline>
        </w:drawing>
      </w:r>
    </w:p>
    <w:p w14:paraId="09614A9D" w14:textId="314C852E" w:rsidR="00DC6218" w:rsidRPr="00927541" w:rsidRDefault="00963CC8" w:rsidP="00927541">
      <w:pPr>
        <w:jc w:val="center"/>
        <w:rPr>
          <w:b/>
          <w:bCs/>
          <w:u w:val="single"/>
        </w:rPr>
      </w:pPr>
      <w:r w:rsidRPr="00927541">
        <w:rPr>
          <w:b/>
          <w:bCs/>
          <w:u w:val="single"/>
        </w:rPr>
        <w:t>ACT/PRIME FOR LIFE PROGRAM STEP BY STEP REQUIREMENTS</w:t>
      </w:r>
      <w:r w:rsidR="00927541" w:rsidRPr="00927541">
        <w:rPr>
          <w:b/>
          <w:bCs/>
          <w:u w:val="single"/>
        </w:rPr>
        <w:t xml:space="preserve"> (</w:t>
      </w:r>
      <w:r w:rsidR="00DC6218" w:rsidRPr="00927541">
        <w:rPr>
          <w:b/>
          <w:bCs/>
          <w:u w:val="single"/>
        </w:rPr>
        <w:t xml:space="preserve">EFFECTIVE </w:t>
      </w:r>
      <w:r w:rsidR="00AB2BE2" w:rsidRPr="00927541">
        <w:rPr>
          <w:b/>
          <w:bCs/>
          <w:u w:val="single"/>
        </w:rPr>
        <w:t>JUNE 1</w:t>
      </w:r>
      <w:r w:rsidR="00DC6218" w:rsidRPr="00927541">
        <w:rPr>
          <w:b/>
          <w:bCs/>
          <w:u w:val="single"/>
        </w:rPr>
        <w:t>, 202</w:t>
      </w:r>
      <w:r w:rsidR="009D2FDF">
        <w:rPr>
          <w:b/>
          <w:bCs/>
          <w:u w:val="single"/>
        </w:rPr>
        <w:t>2</w:t>
      </w:r>
      <w:r w:rsidR="00927541" w:rsidRPr="00927541">
        <w:rPr>
          <w:b/>
          <w:bCs/>
          <w:u w:val="single"/>
        </w:rPr>
        <w:t>)</w:t>
      </w:r>
    </w:p>
    <w:p w14:paraId="1CAF5118" w14:textId="42F73415" w:rsidR="00927541" w:rsidRPr="00927541" w:rsidRDefault="00927541" w:rsidP="00927541">
      <w:pPr>
        <w:jc w:val="center"/>
        <w:rPr>
          <w:b/>
          <w:bCs/>
          <w:sz w:val="20"/>
          <w:szCs w:val="20"/>
          <w:u w:val="single"/>
        </w:rPr>
      </w:pPr>
      <w:r w:rsidRPr="00927541">
        <w:rPr>
          <w:b/>
          <w:bCs/>
          <w:sz w:val="20"/>
          <w:szCs w:val="20"/>
          <w:u w:val="single"/>
        </w:rPr>
        <w:t>New Day, Inc. 1726 Lampman Drive, Billings, MT. 59102, 406.869.0777</w:t>
      </w:r>
    </w:p>
    <w:p w14:paraId="30B475D4" w14:textId="42095BB6" w:rsidR="00341B84" w:rsidRPr="00927541" w:rsidRDefault="00C20B69" w:rsidP="00341B84">
      <w:pPr>
        <w:pStyle w:val="NoSpacing"/>
        <w:rPr>
          <w:rFonts w:asciiTheme="minorHAnsi" w:hAnsiTheme="minorHAnsi" w:cstheme="minorHAnsi"/>
          <w:sz w:val="20"/>
          <w:szCs w:val="20"/>
        </w:rPr>
      </w:pPr>
      <w:r w:rsidRPr="00C20B69">
        <w:rPr>
          <w:b/>
          <w:bCs/>
          <w:sz w:val="20"/>
          <w:szCs w:val="20"/>
        </w:rPr>
        <w:t>1</w:t>
      </w:r>
      <w:r w:rsidRPr="00927541">
        <w:rPr>
          <w:b/>
          <w:bCs/>
          <w:sz w:val="21"/>
          <w:szCs w:val="21"/>
        </w:rPr>
        <w:t>.</w:t>
      </w:r>
      <w:r w:rsidR="00994A5A" w:rsidRPr="00927541">
        <w:rPr>
          <w:b/>
          <w:bCs/>
          <w:sz w:val="21"/>
          <w:szCs w:val="21"/>
        </w:rPr>
        <w:t xml:space="preserve"> </w:t>
      </w:r>
      <w:r w:rsidRPr="00927541">
        <w:rPr>
          <w:b/>
          <w:bCs/>
          <w:sz w:val="21"/>
          <w:szCs w:val="21"/>
          <w:u w:val="single"/>
        </w:rPr>
        <w:t xml:space="preserve"> </w:t>
      </w:r>
      <w:r w:rsidR="00963CC8" w:rsidRPr="00927541">
        <w:rPr>
          <w:rFonts w:asciiTheme="minorHAnsi" w:hAnsiTheme="minorHAnsi" w:cstheme="minorHAnsi"/>
          <w:b/>
          <w:bCs/>
          <w:sz w:val="20"/>
          <w:szCs w:val="20"/>
          <w:u w:val="single"/>
        </w:rPr>
        <w:t>MAKE PAYMENT:</w:t>
      </w:r>
      <w:r w:rsidR="00963CC8" w:rsidRPr="00927541">
        <w:rPr>
          <w:rFonts w:asciiTheme="minorHAnsi" w:hAnsiTheme="minorHAnsi" w:cstheme="minorHAnsi"/>
          <w:b/>
          <w:bCs/>
          <w:sz w:val="20"/>
          <w:szCs w:val="20"/>
        </w:rPr>
        <w:t xml:space="preserve"> Once </w:t>
      </w:r>
      <w:r w:rsidR="00225998" w:rsidRPr="00927541">
        <w:rPr>
          <w:rFonts w:asciiTheme="minorHAnsi" w:hAnsiTheme="minorHAnsi" w:cstheme="minorHAnsi"/>
          <w:b/>
          <w:bCs/>
          <w:sz w:val="20"/>
          <w:szCs w:val="20"/>
        </w:rPr>
        <w:t>New Day, Inc.</w:t>
      </w:r>
      <w:r w:rsidR="00963CC8" w:rsidRPr="00927541">
        <w:rPr>
          <w:rFonts w:asciiTheme="minorHAnsi" w:hAnsiTheme="minorHAnsi" w:cstheme="minorHAnsi"/>
          <w:b/>
          <w:bCs/>
          <w:sz w:val="20"/>
          <w:szCs w:val="20"/>
        </w:rPr>
        <w:t xml:space="preserve"> receive</w:t>
      </w:r>
      <w:r w:rsidR="00225998" w:rsidRPr="00927541">
        <w:rPr>
          <w:rFonts w:asciiTheme="minorHAnsi" w:hAnsiTheme="minorHAnsi" w:cstheme="minorHAnsi"/>
          <w:b/>
          <w:bCs/>
          <w:sz w:val="20"/>
          <w:szCs w:val="20"/>
        </w:rPr>
        <w:t>s</w:t>
      </w:r>
      <w:r w:rsidR="00963CC8" w:rsidRPr="00927541">
        <w:rPr>
          <w:rFonts w:asciiTheme="minorHAnsi" w:hAnsiTheme="minorHAnsi" w:cstheme="minorHAnsi"/>
          <w:b/>
          <w:bCs/>
          <w:sz w:val="20"/>
          <w:szCs w:val="20"/>
        </w:rPr>
        <w:t xml:space="preserve"> </w:t>
      </w:r>
      <w:r w:rsidR="00994A5A" w:rsidRPr="00927541">
        <w:rPr>
          <w:rFonts w:asciiTheme="minorHAnsi" w:hAnsiTheme="minorHAnsi" w:cstheme="minorHAnsi"/>
          <w:b/>
          <w:bCs/>
          <w:sz w:val="20"/>
          <w:szCs w:val="20"/>
        </w:rPr>
        <w:t xml:space="preserve">a client’s </w:t>
      </w:r>
      <w:r w:rsidR="00963CC8" w:rsidRPr="00927541">
        <w:rPr>
          <w:rFonts w:asciiTheme="minorHAnsi" w:hAnsiTheme="minorHAnsi" w:cstheme="minorHAnsi"/>
          <w:b/>
          <w:bCs/>
          <w:sz w:val="20"/>
          <w:szCs w:val="20"/>
        </w:rPr>
        <w:t xml:space="preserve">referral from the court, </w:t>
      </w:r>
      <w:r w:rsidR="00927541" w:rsidRPr="00927541">
        <w:rPr>
          <w:rFonts w:asciiTheme="minorHAnsi" w:hAnsiTheme="minorHAnsi" w:cstheme="minorHAnsi"/>
          <w:b/>
          <w:bCs/>
          <w:sz w:val="20"/>
          <w:szCs w:val="20"/>
        </w:rPr>
        <w:t>probation, lawyer</w:t>
      </w:r>
      <w:r w:rsidR="00963CC8" w:rsidRPr="00927541">
        <w:rPr>
          <w:rFonts w:asciiTheme="minorHAnsi" w:hAnsiTheme="minorHAnsi" w:cstheme="minorHAnsi"/>
          <w:b/>
          <w:bCs/>
          <w:sz w:val="20"/>
          <w:szCs w:val="20"/>
        </w:rPr>
        <w:t xml:space="preserve">, or records and driver control, </w:t>
      </w:r>
      <w:r w:rsidR="00994A5A" w:rsidRPr="00927541">
        <w:rPr>
          <w:rFonts w:asciiTheme="minorHAnsi" w:hAnsiTheme="minorHAnsi" w:cstheme="minorHAnsi"/>
          <w:b/>
          <w:bCs/>
          <w:sz w:val="20"/>
          <w:szCs w:val="20"/>
        </w:rPr>
        <w:t>he or she</w:t>
      </w:r>
      <w:r w:rsidR="00963CC8" w:rsidRPr="00927541">
        <w:rPr>
          <w:rFonts w:asciiTheme="minorHAnsi" w:hAnsiTheme="minorHAnsi" w:cstheme="minorHAnsi"/>
          <w:b/>
          <w:bCs/>
          <w:sz w:val="20"/>
          <w:szCs w:val="20"/>
        </w:rPr>
        <w:t xml:space="preserve"> may contact New Day, Inc. in person at, </w:t>
      </w:r>
      <w:r w:rsidR="00963CC8" w:rsidRPr="00927541">
        <w:rPr>
          <w:rFonts w:asciiTheme="minorHAnsi" w:hAnsiTheme="minorHAnsi" w:cstheme="minorHAnsi"/>
          <w:b/>
          <w:bCs/>
          <w:sz w:val="20"/>
          <w:szCs w:val="20"/>
          <w:u w:val="single"/>
        </w:rPr>
        <w:t>1726 Lampman Drive</w:t>
      </w:r>
      <w:r w:rsidR="00963CC8" w:rsidRPr="00927541">
        <w:rPr>
          <w:rFonts w:asciiTheme="minorHAnsi" w:hAnsiTheme="minorHAnsi" w:cstheme="minorHAnsi"/>
          <w:b/>
          <w:bCs/>
          <w:sz w:val="20"/>
          <w:szCs w:val="20"/>
        </w:rPr>
        <w:t xml:space="preserve">, Billings, MT. 59102, or call 406.869.0777, to make </w:t>
      </w:r>
      <w:r w:rsidR="00994A5A" w:rsidRPr="00927541">
        <w:rPr>
          <w:rFonts w:asciiTheme="minorHAnsi" w:hAnsiTheme="minorHAnsi" w:cstheme="minorHAnsi"/>
          <w:b/>
          <w:bCs/>
          <w:sz w:val="20"/>
          <w:szCs w:val="20"/>
        </w:rPr>
        <w:t>a</w:t>
      </w:r>
      <w:r w:rsidR="00963CC8" w:rsidRPr="00927541">
        <w:rPr>
          <w:rFonts w:asciiTheme="minorHAnsi" w:hAnsiTheme="minorHAnsi" w:cstheme="minorHAnsi"/>
          <w:b/>
          <w:bCs/>
          <w:sz w:val="20"/>
          <w:szCs w:val="20"/>
        </w:rPr>
        <w:t xml:space="preserve"> payment</w:t>
      </w:r>
      <w:r w:rsidR="00994A5A" w:rsidRPr="00927541">
        <w:rPr>
          <w:rFonts w:asciiTheme="minorHAnsi" w:hAnsiTheme="minorHAnsi" w:cstheme="minorHAnsi"/>
          <w:b/>
          <w:bCs/>
          <w:sz w:val="20"/>
          <w:szCs w:val="20"/>
        </w:rPr>
        <w:t xml:space="preserve">. The total cost of the program is </w:t>
      </w:r>
      <w:r w:rsidR="00963CC8" w:rsidRPr="00927541">
        <w:rPr>
          <w:rFonts w:asciiTheme="minorHAnsi" w:hAnsiTheme="minorHAnsi" w:cstheme="minorHAnsi"/>
          <w:b/>
          <w:bCs/>
          <w:sz w:val="20"/>
          <w:szCs w:val="20"/>
          <w:highlight w:val="yellow"/>
        </w:rPr>
        <w:t>$350</w:t>
      </w:r>
      <w:r w:rsidR="00994A5A" w:rsidRPr="00927541">
        <w:rPr>
          <w:rFonts w:asciiTheme="minorHAnsi" w:hAnsiTheme="minorHAnsi" w:cstheme="minorHAnsi"/>
          <w:b/>
          <w:bCs/>
          <w:sz w:val="20"/>
          <w:szCs w:val="20"/>
        </w:rPr>
        <w:t>. This can be</w:t>
      </w:r>
      <w:r w:rsidR="00963CC8" w:rsidRPr="00927541">
        <w:rPr>
          <w:rFonts w:asciiTheme="minorHAnsi" w:hAnsiTheme="minorHAnsi" w:cstheme="minorHAnsi"/>
          <w:b/>
          <w:bCs/>
          <w:sz w:val="20"/>
          <w:szCs w:val="20"/>
        </w:rPr>
        <w:t xml:space="preserve"> be paid in two </w:t>
      </w:r>
      <w:r w:rsidR="00994A5A" w:rsidRPr="00927541">
        <w:rPr>
          <w:rFonts w:asciiTheme="minorHAnsi" w:hAnsiTheme="minorHAnsi" w:cstheme="minorHAnsi"/>
          <w:b/>
          <w:bCs/>
          <w:sz w:val="20"/>
          <w:szCs w:val="20"/>
        </w:rPr>
        <w:t>installments;</w:t>
      </w:r>
      <w:r w:rsidR="00963CC8" w:rsidRPr="00927541">
        <w:rPr>
          <w:rFonts w:asciiTheme="minorHAnsi" w:hAnsiTheme="minorHAnsi" w:cstheme="minorHAnsi"/>
          <w:b/>
          <w:bCs/>
          <w:sz w:val="20"/>
          <w:szCs w:val="20"/>
        </w:rPr>
        <w:t xml:space="preserve"> $200 to secure </w:t>
      </w:r>
      <w:r w:rsidR="00994A5A" w:rsidRPr="00927541">
        <w:rPr>
          <w:rFonts w:asciiTheme="minorHAnsi" w:hAnsiTheme="minorHAnsi" w:cstheme="minorHAnsi"/>
          <w:b/>
          <w:bCs/>
          <w:sz w:val="20"/>
          <w:szCs w:val="20"/>
        </w:rPr>
        <w:t>the</w:t>
      </w:r>
      <w:r w:rsidR="00963CC8" w:rsidRPr="00927541">
        <w:rPr>
          <w:rFonts w:asciiTheme="minorHAnsi" w:hAnsiTheme="minorHAnsi" w:cstheme="minorHAnsi"/>
          <w:b/>
          <w:bCs/>
          <w:sz w:val="20"/>
          <w:szCs w:val="20"/>
        </w:rPr>
        <w:t xml:space="preserve"> group enrollment session</w:t>
      </w:r>
      <w:r w:rsidR="00994A5A" w:rsidRPr="00927541">
        <w:rPr>
          <w:rFonts w:asciiTheme="minorHAnsi" w:hAnsiTheme="minorHAnsi" w:cstheme="minorHAnsi"/>
          <w:b/>
          <w:bCs/>
          <w:sz w:val="20"/>
          <w:szCs w:val="20"/>
        </w:rPr>
        <w:t xml:space="preserve"> and the additional $1</w:t>
      </w:r>
      <w:r w:rsidR="00536F1F" w:rsidRPr="00927541">
        <w:rPr>
          <w:rFonts w:asciiTheme="minorHAnsi" w:hAnsiTheme="minorHAnsi" w:cstheme="minorHAnsi"/>
          <w:b/>
          <w:bCs/>
          <w:sz w:val="20"/>
          <w:szCs w:val="20"/>
        </w:rPr>
        <w:t>50</w:t>
      </w:r>
      <w:r w:rsidR="00994A5A" w:rsidRPr="00927541">
        <w:rPr>
          <w:rFonts w:asciiTheme="minorHAnsi" w:hAnsiTheme="minorHAnsi" w:cstheme="minorHAnsi"/>
          <w:b/>
          <w:bCs/>
          <w:sz w:val="20"/>
          <w:szCs w:val="20"/>
        </w:rPr>
        <w:t xml:space="preserve"> prior to attending </w:t>
      </w:r>
      <w:r w:rsidR="00E30D0A" w:rsidRPr="00927541">
        <w:rPr>
          <w:rFonts w:asciiTheme="minorHAnsi" w:hAnsiTheme="minorHAnsi" w:cstheme="minorHAnsi"/>
          <w:b/>
          <w:bCs/>
          <w:sz w:val="20"/>
          <w:szCs w:val="20"/>
        </w:rPr>
        <w:t xml:space="preserve">the </w:t>
      </w:r>
      <w:r w:rsidR="00384423" w:rsidRPr="00927541">
        <w:rPr>
          <w:rFonts w:asciiTheme="minorHAnsi" w:hAnsiTheme="minorHAnsi" w:cstheme="minorHAnsi"/>
          <w:b/>
          <w:bCs/>
          <w:sz w:val="20"/>
          <w:szCs w:val="20"/>
        </w:rPr>
        <w:t>Prime for Life Course.</w:t>
      </w:r>
      <w:r w:rsidR="00994A5A" w:rsidRPr="00927541">
        <w:rPr>
          <w:rFonts w:asciiTheme="minorHAnsi" w:hAnsiTheme="minorHAnsi" w:cstheme="minorHAnsi"/>
          <w:b/>
          <w:bCs/>
          <w:sz w:val="20"/>
          <w:szCs w:val="20"/>
        </w:rPr>
        <w:t xml:space="preserve"> </w:t>
      </w:r>
      <w:r w:rsidR="00963CC8" w:rsidRPr="00927541">
        <w:rPr>
          <w:rFonts w:asciiTheme="minorHAnsi" w:hAnsiTheme="minorHAnsi" w:cstheme="minorHAnsi"/>
          <w:b/>
          <w:bCs/>
          <w:sz w:val="20"/>
          <w:szCs w:val="20"/>
        </w:rPr>
        <w:t xml:space="preserve"> </w:t>
      </w:r>
      <w:r w:rsidR="00225998" w:rsidRPr="00927541">
        <w:rPr>
          <w:rFonts w:asciiTheme="minorHAnsi" w:hAnsiTheme="minorHAnsi" w:cstheme="minorHAnsi"/>
          <w:b/>
          <w:bCs/>
          <w:sz w:val="20"/>
          <w:szCs w:val="20"/>
        </w:rPr>
        <w:t xml:space="preserve">NO CHECKS ACCEPTED. </w:t>
      </w:r>
      <w:r w:rsidR="00994A5A" w:rsidRPr="00927541">
        <w:rPr>
          <w:rFonts w:asciiTheme="minorHAnsi" w:hAnsiTheme="minorHAnsi" w:cstheme="minorHAnsi"/>
          <w:b/>
          <w:bCs/>
          <w:sz w:val="20"/>
          <w:szCs w:val="20"/>
        </w:rPr>
        <w:t>The group enrollment session will be scheduled when the initial payment to the program is made.</w:t>
      </w:r>
      <w:r w:rsidR="00963CC8" w:rsidRPr="00927541">
        <w:rPr>
          <w:rFonts w:asciiTheme="minorHAnsi" w:hAnsiTheme="minorHAnsi" w:cstheme="minorHAnsi"/>
          <w:b/>
          <w:bCs/>
          <w:sz w:val="20"/>
          <w:szCs w:val="20"/>
        </w:rPr>
        <w:t xml:space="preserve"> </w:t>
      </w:r>
      <w:r w:rsidR="00963CC8" w:rsidRPr="00927541">
        <w:rPr>
          <w:rFonts w:asciiTheme="minorHAnsi" w:hAnsiTheme="minorHAnsi" w:cstheme="minorHAnsi"/>
          <w:sz w:val="20"/>
          <w:szCs w:val="20"/>
        </w:rPr>
        <w:t xml:space="preserve"> </w:t>
      </w:r>
    </w:p>
    <w:p w14:paraId="37FB392A" w14:textId="77777777" w:rsidR="00341B84" w:rsidRPr="00927541" w:rsidRDefault="00341B84" w:rsidP="00963CC8">
      <w:pPr>
        <w:rPr>
          <w:rFonts w:cstheme="minorHAnsi"/>
          <w:noProof/>
          <w:sz w:val="20"/>
          <w:szCs w:val="20"/>
        </w:rPr>
      </w:pPr>
    </w:p>
    <w:p w14:paraId="238F5A96" w14:textId="10D9F12E" w:rsidR="00C20B69" w:rsidRPr="00927541" w:rsidRDefault="00C20B69" w:rsidP="004E5C20">
      <w:pPr>
        <w:rPr>
          <w:rFonts w:cstheme="minorHAnsi"/>
          <w:b/>
          <w:bCs/>
          <w:noProof/>
          <w:sz w:val="20"/>
          <w:szCs w:val="20"/>
        </w:rPr>
      </w:pPr>
      <w:r w:rsidRPr="00927541">
        <w:rPr>
          <w:rFonts w:cstheme="minorHAnsi"/>
          <w:noProof/>
          <w:sz w:val="20"/>
          <w:szCs w:val="20"/>
        </w:rPr>
        <w:t xml:space="preserve">2. </w:t>
      </w:r>
      <w:r w:rsidR="00963CC8" w:rsidRPr="00927541">
        <w:rPr>
          <w:rFonts w:cstheme="minorHAnsi"/>
          <w:b/>
          <w:bCs/>
          <w:noProof/>
          <w:sz w:val="20"/>
          <w:szCs w:val="20"/>
          <w:u w:val="single"/>
        </w:rPr>
        <w:t>GROUP ENROLLMENT:</w:t>
      </w:r>
      <w:r w:rsidR="00963CC8" w:rsidRPr="00927541">
        <w:rPr>
          <w:rFonts w:cstheme="minorHAnsi"/>
          <w:b/>
          <w:bCs/>
          <w:noProof/>
          <w:sz w:val="20"/>
          <w:szCs w:val="20"/>
        </w:rPr>
        <w:t xml:space="preserve"> Attend group enrollment at New Day</w:t>
      </w:r>
      <w:r w:rsidRPr="00927541">
        <w:rPr>
          <w:rFonts w:cstheme="minorHAnsi"/>
          <w:b/>
          <w:bCs/>
          <w:noProof/>
          <w:sz w:val="20"/>
          <w:szCs w:val="20"/>
        </w:rPr>
        <w:t xml:space="preserve">, Inc. located at </w:t>
      </w:r>
      <w:r w:rsidRPr="00927541">
        <w:rPr>
          <w:rFonts w:cstheme="minorHAnsi"/>
          <w:b/>
          <w:bCs/>
          <w:noProof/>
          <w:sz w:val="20"/>
          <w:szCs w:val="20"/>
          <w:u w:val="single"/>
        </w:rPr>
        <w:t>1726 Lampman Drive</w:t>
      </w:r>
      <w:r w:rsidRPr="00927541">
        <w:rPr>
          <w:rFonts w:cstheme="minorHAnsi"/>
          <w:b/>
          <w:bCs/>
          <w:noProof/>
          <w:sz w:val="20"/>
          <w:szCs w:val="20"/>
        </w:rPr>
        <w:t xml:space="preserve">. Please arrive on time. Late arrivals will not be permitted and will need to reschedule the enrollment session. During the group enrollment session, clients will be given a verbal orientation of the requirements and expectations of the ACT/Prime for life program. Clients will also fill out all required paperwork, written testing, and sign-up for a </w:t>
      </w:r>
      <w:r w:rsidR="00F2343A" w:rsidRPr="00927541">
        <w:rPr>
          <w:rFonts w:cstheme="minorHAnsi"/>
          <w:b/>
          <w:bCs/>
          <w:noProof/>
          <w:sz w:val="20"/>
          <w:szCs w:val="20"/>
        </w:rPr>
        <w:t xml:space="preserve">required </w:t>
      </w:r>
      <w:r w:rsidRPr="00927541">
        <w:rPr>
          <w:rFonts w:cstheme="minorHAnsi"/>
          <w:b/>
          <w:bCs/>
          <w:noProof/>
          <w:sz w:val="20"/>
          <w:szCs w:val="20"/>
        </w:rPr>
        <w:t>Substance Use Evaluation.</w:t>
      </w:r>
      <w:r w:rsidR="00994A5A" w:rsidRPr="00927541">
        <w:rPr>
          <w:rFonts w:cstheme="minorHAnsi"/>
          <w:b/>
          <w:bCs/>
          <w:noProof/>
          <w:sz w:val="20"/>
          <w:szCs w:val="20"/>
        </w:rPr>
        <w:t xml:space="preserve"> </w:t>
      </w:r>
      <w:r w:rsidR="00927541" w:rsidRPr="00927541">
        <w:rPr>
          <w:rFonts w:cstheme="minorHAnsi"/>
          <w:b/>
          <w:bCs/>
          <w:noProof/>
          <w:sz w:val="20"/>
          <w:szCs w:val="20"/>
        </w:rPr>
        <w:t xml:space="preserve"> </w:t>
      </w:r>
      <w:r w:rsidRPr="00927541">
        <w:rPr>
          <w:rFonts w:cstheme="minorHAnsi"/>
          <w:b/>
          <w:bCs/>
          <w:noProof/>
          <w:sz w:val="20"/>
          <w:szCs w:val="20"/>
          <w:u w:val="single"/>
        </w:rPr>
        <w:t xml:space="preserve">Group </w:t>
      </w:r>
      <w:r w:rsidR="00DC5E00" w:rsidRPr="00927541">
        <w:rPr>
          <w:rFonts w:cstheme="minorHAnsi"/>
          <w:b/>
          <w:bCs/>
          <w:noProof/>
          <w:sz w:val="20"/>
          <w:szCs w:val="20"/>
          <w:u w:val="single"/>
        </w:rPr>
        <w:t>Enrollment</w:t>
      </w:r>
      <w:r w:rsidRPr="00927541">
        <w:rPr>
          <w:rFonts w:cstheme="minorHAnsi"/>
          <w:b/>
          <w:bCs/>
          <w:noProof/>
          <w:sz w:val="20"/>
          <w:szCs w:val="20"/>
          <w:u w:val="single"/>
        </w:rPr>
        <w:t xml:space="preserve"> is offered</w:t>
      </w:r>
      <w:r w:rsidRPr="00927541">
        <w:rPr>
          <w:rFonts w:cstheme="minorHAnsi"/>
          <w:b/>
          <w:bCs/>
          <w:noProof/>
          <w:sz w:val="20"/>
          <w:szCs w:val="20"/>
        </w:rPr>
        <w:t xml:space="preserve">: </w:t>
      </w:r>
      <w:r w:rsidR="00994A5A" w:rsidRPr="00927541">
        <w:rPr>
          <w:rFonts w:cstheme="minorHAnsi"/>
          <w:b/>
          <w:bCs/>
          <w:noProof/>
          <w:sz w:val="20"/>
          <w:szCs w:val="20"/>
        </w:rPr>
        <w:t xml:space="preserve"> Wednesday’s from 12:00 pm – 1:00 pm – Stephanie Hons, BS, LAC</w:t>
      </w:r>
    </w:p>
    <w:p w14:paraId="6C698812" w14:textId="0503D04F" w:rsidR="00F2343A" w:rsidRPr="00927541" w:rsidRDefault="00F2343A" w:rsidP="00F2343A">
      <w:pPr>
        <w:rPr>
          <w:rFonts w:cstheme="minorHAnsi"/>
          <w:b/>
          <w:bCs/>
          <w:sz w:val="20"/>
          <w:szCs w:val="20"/>
        </w:rPr>
      </w:pPr>
      <w:r w:rsidRPr="00927541">
        <w:rPr>
          <w:rFonts w:cstheme="minorHAnsi"/>
          <w:noProof/>
          <w:sz w:val="20"/>
          <w:szCs w:val="20"/>
        </w:rPr>
        <w:t xml:space="preserve">3. </w:t>
      </w:r>
      <w:r w:rsidRPr="00927541">
        <w:rPr>
          <w:rFonts w:cstheme="minorHAnsi"/>
          <w:b/>
          <w:bCs/>
          <w:noProof/>
          <w:sz w:val="20"/>
          <w:szCs w:val="20"/>
          <w:u w:val="single"/>
        </w:rPr>
        <w:t>SUBSTANCE USE EV</w:t>
      </w:r>
      <w:r w:rsidR="007A7BA9" w:rsidRPr="00927541">
        <w:rPr>
          <w:rFonts w:cstheme="minorHAnsi"/>
          <w:b/>
          <w:bCs/>
          <w:noProof/>
          <w:sz w:val="20"/>
          <w:szCs w:val="20"/>
          <w:u w:val="single"/>
        </w:rPr>
        <w:t>A</w:t>
      </w:r>
      <w:r w:rsidRPr="00927541">
        <w:rPr>
          <w:rFonts w:cstheme="minorHAnsi"/>
          <w:b/>
          <w:bCs/>
          <w:noProof/>
          <w:sz w:val="20"/>
          <w:szCs w:val="20"/>
          <w:u w:val="single"/>
        </w:rPr>
        <w:t>LUATION</w:t>
      </w:r>
      <w:r w:rsidRPr="00927541">
        <w:rPr>
          <w:rFonts w:cstheme="minorHAnsi"/>
          <w:b/>
          <w:bCs/>
          <w:noProof/>
          <w:sz w:val="20"/>
          <w:szCs w:val="20"/>
        </w:rPr>
        <w:t xml:space="preserve">: Attend the required Substance Use Evaluation at New Day, Inc. located at 1726 Lampman Drive. </w:t>
      </w:r>
      <w:r w:rsidR="008F27E8" w:rsidRPr="00927541">
        <w:rPr>
          <w:rFonts w:cstheme="minorHAnsi"/>
          <w:b/>
          <w:bCs/>
          <w:noProof/>
          <w:sz w:val="20"/>
          <w:szCs w:val="20"/>
        </w:rPr>
        <w:t xml:space="preserve"> This appointment is approx</w:t>
      </w:r>
      <w:r w:rsidR="007A7BA9" w:rsidRPr="00927541">
        <w:rPr>
          <w:rFonts w:cstheme="minorHAnsi"/>
          <w:b/>
          <w:bCs/>
          <w:noProof/>
          <w:sz w:val="20"/>
          <w:szCs w:val="20"/>
        </w:rPr>
        <w:t>imately</w:t>
      </w:r>
      <w:r w:rsidR="008F27E8" w:rsidRPr="00927541">
        <w:rPr>
          <w:rFonts w:cstheme="minorHAnsi"/>
          <w:b/>
          <w:bCs/>
          <w:noProof/>
          <w:sz w:val="20"/>
          <w:szCs w:val="20"/>
        </w:rPr>
        <w:t xml:space="preserve"> one hour. </w:t>
      </w:r>
      <w:r w:rsidRPr="00927541">
        <w:rPr>
          <w:rFonts w:cstheme="minorHAnsi"/>
          <w:b/>
          <w:bCs/>
          <w:noProof/>
          <w:sz w:val="20"/>
          <w:szCs w:val="20"/>
        </w:rPr>
        <w:t xml:space="preserve">Please arrive on time. Late arrivals may need to be rescheduled in order to keep other client appointments running on time. </w:t>
      </w:r>
      <w:r w:rsidRPr="00927541">
        <w:rPr>
          <w:rFonts w:cstheme="minorHAnsi"/>
          <w:b/>
          <w:bCs/>
          <w:sz w:val="20"/>
          <w:szCs w:val="20"/>
        </w:rPr>
        <w:t xml:space="preserve">If a client has completed treatment outside of New Day, Inc. after receiving this charge, a client will need to bring documentation to this Substance Use Evaluation appointment. Once a client </w:t>
      </w:r>
      <w:r w:rsidR="007D0718" w:rsidRPr="00927541">
        <w:rPr>
          <w:rFonts w:cstheme="minorHAnsi"/>
          <w:b/>
          <w:bCs/>
          <w:sz w:val="20"/>
          <w:szCs w:val="20"/>
        </w:rPr>
        <w:t xml:space="preserve">has completed </w:t>
      </w:r>
      <w:r w:rsidRPr="00927541">
        <w:rPr>
          <w:rFonts w:cstheme="minorHAnsi"/>
          <w:b/>
          <w:bCs/>
          <w:sz w:val="20"/>
          <w:szCs w:val="20"/>
        </w:rPr>
        <w:t xml:space="preserve">the Substance Use Evaluation, a referral appointment will be scheduled. </w:t>
      </w:r>
    </w:p>
    <w:p w14:paraId="2A45AED5" w14:textId="4E4F78B2" w:rsidR="00E30D0A" w:rsidRPr="00927541" w:rsidRDefault="00E30D0A" w:rsidP="00F2343A">
      <w:pPr>
        <w:rPr>
          <w:rFonts w:cstheme="minorHAnsi"/>
          <w:b/>
          <w:bCs/>
          <w:sz w:val="20"/>
          <w:szCs w:val="20"/>
        </w:rPr>
      </w:pPr>
      <w:r w:rsidRPr="00927541">
        <w:rPr>
          <w:rFonts w:cstheme="minorHAnsi"/>
          <w:b/>
          <w:bCs/>
          <w:sz w:val="20"/>
          <w:szCs w:val="20"/>
        </w:rPr>
        <w:t xml:space="preserve">4. </w:t>
      </w:r>
      <w:r w:rsidR="008F27E8" w:rsidRPr="00927541">
        <w:rPr>
          <w:rFonts w:cstheme="minorHAnsi"/>
          <w:b/>
          <w:bCs/>
          <w:sz w:val="20"/>
          <w:szCs w:val="20"/>
          <w:u w:val="single"/>
        </w:rPr>
        <w:t>REFERRAL APPOINTMENT</w:t>
      </w:r>
      <w:r w:rsidR="008F27E8" w:rsidRPr="00927541">
        <w:rPr>
          <w:rFonts w:cstheme="minorHAnsi"/>
          <w:b/>
          <w:bCs/>
          <w:sz w:val="20"/>
          <w:szCs w:val="20"/>
        </w:rPr>
        <w:t>: During this appointment, the counselor will discuss any treatment recommendations</w:t>
      </w:r>
      <w:r w:rsidR="00DC5E00" w:rsidRPr="00927541">
        <w:rPr>
          <w:rFonts w:cstheme="minorHAnsi"/>
          <w:b/>
          <w:bCs/>
          <w:sz w:val="20"/>
          <w:szCs w:val="20"/>
        </w:rPr>
        <w:t xml:space="preserve"> with the client</w:t>
      </w:r>
      <w:r w:rsidR="008F27E8" w:rsidRPr="00927541">
        <w:rPr>
          <w:rFonts w:cstheme="minorHAnsi"/>
          <w:b/>
          <w:bCs/>
          <w:sz w:val="20"/>
          <w:szCs w:val="20"/>
        </w:rPr>
        <w:t xml:space="preserve"> and schedule the client for the </w:t>
      </w:r>
      <w:r w:rsidR="00DC5E00" w:rsidRPr="00927541">
        <w:rPr>
          <w:rFonts w:cstheme="minorHAnsi"/>
          <w:b/>
          <w:bCs/>
          <w:sz w:val="20"/>
          <w:szCs w:val="20"/>
        </w:rPr>
        <w:t>12-hour</w:t>
      </w:r>
      <w:r w:rsidR="008F27E8" w:rsidRPr="00927541">
        <w:rPr>
          <w:rFonts w:cstheme="minorHAnsi"/>
          <w:b/>
          <w:bCs/>
          <w:sz w:val="20"/>
          <w:szCs w:val="20"/>
        </w:rPr>
        <w:t xml:space="preserve"> Prime for Life </w:t>
      </w:r>
      <w:r w:rsidR="00DC5E00" w:rsidRPr="00927541">
        <w:rPr>
          <w:rFonts w:cstheme="minorHAnsi"/>
          <w:b/>
          <w:bCs/>
          <w:sz w:val="20"/>
          <w:szCs w:val="20"/>
        </w:rPr>
        <w:t xml:space="preserve">Educational </w:t>
      </w:r>
      <w:r w:rsidR="008F27E8" w:rsidRPr="00927541">
        <w:rPr>
          <w:rFonts w:cstheme="minorHAnsi"/>
          <w:b/>
          <w:bCs/>
          <w:sz w:val="20"/>
          <w:szCs w:val="20"/>
        </w:rPr>
        <w:t>c</w:t>
      </w:r>
      <w:r w:rsidR="00DC5E00" w:rsidRPr="00927541">
        <w:rPr>
          <w:rFonts w:cstheme="minorHAnsi"/>
          <w:b/>
          <w:bCs/>
          <w:sz w:val="20"/>
          <w:szCs w:val="20"/>
        </w:rPr>
        <w:t xml:space="preserve">ourse. </w:t>
      </w:r>
      <w:r w:rsidR="009F126C" w:rsidRPr="00927541">
        <w:rPr>
          <w:rFonts w:cstheme="minorHAnsi"/>
          <w:b/>
          <w:bCs/>
          <w:sz w:val="20"/>
          <w:szCs w:val="20"/>
        </w:rPr>
        <w:t xml:space="preserve"> Smoking is not allowed on New Day Property at any time. </w:t>
      </w:r>
    </w:p>
    <w:p w14:paraId="749A6B15" w14:textId="0441D4B1" w:rsidR="00DC5E00" w:rsidRPr="00927541" w:rsidRDefault="00DC5E00" w:rsidP="00DC5E00">
      <w:pPr>
        <w:jc w:val="center"/>
        <w:rPr>
          <w:rFonts w:cstheme="minorHAnsi"/>
          <w:b/>
          <w:bCs/>
          <w:sz w:val="20"/>
          <w:szCs w:val="20"/>
        </w:rPr>
      </w:pPr>
      <w:r w:rsidRPr="00927541">
        <w:rPr>
          <w:rFonts w:cstheme="minorHAnsi"/>
          <w:b/>
          <w:bCs/>
          <w:sz w:val="20"/>
          <w:szCs w:val="20"/>
          <w:u w:val="single"/>
        </w:rPr>
        <w:t>12-HOUR PRIME FOR LIFE EDUCATIONAL COURSE</w:t>
      </w:r>
      <w:r w:rsidR="00927541">
        <w:rPr>
          <w:rFonts w:cstheme="minorHAnsi"/>
          <w:b/>
          <w:bCs/>
          <w:sz w:val="20"/>
          <w:szCs w:val="20"/>
          <w:u w:val="single"/>
        </w:rPr>
        <w:t>:</w:t>
      </w:r>
    </w:p>
    <w:p w14:paraId="4F517B80" w14:textId="025430DD" w:rsidR="00341B84" w:rsidRPr="00927541" w:rsidRDefault="00341B84" w:rsidP="00DC5E00">
      <w:pPr>
        <w:jc w:val="center"/>
        <w:rPr>
          <w:rFonts w:cstheme="minorHAnsi"/>
          <w:b/>
          <w:bCs/>
          <w:sz w:val="20"/>
          <w:szCs w:val="20"/>
          <w:u w:val="single"/>
        </w:rPr>
      </w:pPr>
      <w:r w:rsidRPr="00927541">
        <w:rPr>
          <w:rFonts w:cstheme="minorHAnsi"/>
          <w:b/>
          <w:bCs/>
          <w:sz w:val="20"/>
          <w:szCs w:val="20"/>
          <w:u w:val="single"/>
        </w:rPr>
        <w:t>All Prime for Life classes are held at New Day, Inc. – 1726 Lampman Drive, Billings, MT 59102</w:t>
      </w:r>
    </w:p>
    <w:p w14:paraId="72E3425C" w14:textId="7456DD47" w:rsidR="00B0037E" w:rsidRPr="004E5C20" w:rsidRDefault="00B0037E" w:rsidP="00B0037E">
      <w:pPr>
        <w:rPr>
          <w:rFonts w:cstheme="minorHAnsi"/>
          <w:b/>
          <w:bCs/>
          <w:sz w:val="20"/>
          <w:szCs w:val="20"/>
          <w:u w:val="single"/>
        </w:rPr>
      </w:pPr>
      <w:r w:rsidRPr="00927541">
        <w:rPr>
          <w:rFonts w:cstheme="minorHAnsi"/>
          <w:b/>
          <w:bCs/>
          <w:sz w:val="20"/>
          <w:szCs w:val="20"/>
        </w:rPr>
        <w:t>If the final payment has not already been made, please make payment prior to attending the Prime for Life Classes. Classes will be rescheduled if payment has not been made.  Payment can be made in person at New Day, Inc. or call by calling 406.869.0777.</w:t>
      </w:r>
      <w:r w:rsidR="00384423" w:rsidRPr="00927541">
        <w:rPr>
          <w:rFonts w:cstheme="minorHAnsi"/>
          <w:b/>
          <w:bCs/>
          <w:sz w:val="20"/>
          <w:szCs w:val="20"/>
        </w:rPr>
        <w:t xml:space="preserve"> Class times are subject to change. </w:t>
      </w:r>
      <w:r w:rsidR="003B439B" w:rsidRPr="00927541">
        <w:rPr>
          <w:rFonts w:cstheme="minorHAnsi"/>
          <w:b/>
          <w:bCs/>
          <w:sz w:val="20"/>
          <w:szCs w:val="20"/>
        </w:rPr>
        <w:t xml:space="preserve"> </w:t>
      </w:r>
      <w:r w:rsidR="003B439B" w:rsidRPr="004E5C20">
        <w:rPr>
          <w:rFonts w:cstheme="minorHAnsi"/>
          <w:b/>
          <w:bCs/>
          <w:sz w:val="20"/>
          <w:szCs w:val="20"/>
          <w:highlight w:val="yellow"/>
          <w:u w:val="single"/>
        </w:rPr>
        <w:t>You will be signed up for the Prime for Life Clas</w:t>
      </w:r>
      <w:r w:rsidR="004E5C20">
        <w:rPr>
          <w:rFonts w:cstheme="minorHAnsi"/>
          <w:b/>
          <w:bCs/>
          <w:sz w:val="20"/>
          <w:szCs w:val="20"/>
          <w:highlight w:val="yellow"/>
          <w:u w:val="single"/>
        </w:rPr>
        <w:t>s</w:t>
      </w:r>
      <w:r w:rsidR="003B439B" w:rsidRPr="004E5C20">
        <w:rPr>
          <w:rFonts w:cstheme="minorHAnsi"/>
          <w:b/>
          <w:bCs/>
          <w:sz w:val="20"/>
          <w:szCs w:val="20"/>
          <w:highlight w:val="yellow"/>
          <w:u w:val="single"/>
        </w:rPr>
        <w:t>es on your day of orientation.</w:t>
      </w:r>
      <w:r w:rsidR="003B439B" w:rsidRPr="004E5C20">
        <w:rPr>
          <w:rFonts w:cstheme="minorHAnsi"/>
          <w:b/>
          <w:bCs/>
          <w:sz w:val="20"/>
          <w:szCs w:val="20"/>
          <w:u w:val="single"/>
        </w:rPr>
        <w:t xml:space="preserve"> </w:t>
      </w:r>
    </w:p>
    <w:p w14:paraId="4D00DAC3" w14:textId="77777777" w:rsidR="004E5C20" w:rsidRDefault="004E5C20" w:rsidP="004E5C20">
      <w:pPr>
        <w:pStyle w:val="NoSpacing"/>
        <w:ind w:left="720"/>
        <w:rPr>
          <w:rFonts w:asciiTheme="minorHAnsi" w:hAnsiTheme="minorHAnsi" w:cstheme="minorHAnsi"/>
          <w:b/>
          <w:bCs/>
          <w:sz w:val="18"/>
          <w:szCs w:val="18"/>
          <w:highlight w:val="yellow"/>
        </w:rPr>
      </w:pPr>
      <w:bookmarkStart w:id="0" w:name="_Hlk42176470"/>
    </w:p>
    <w:p w14:paraId="3586BCE1" w14:textId="140633E0" w:rsidR="00341B84" w:rsidRPr="00927541" w:rsidRDefault="00341B84" w:rsidP="00927541">
      <w:pPr>
        <w:pStyle w:val="NoSpacing"/>
        <w:numPr>
          <w:ilvl w:val="0"/>
          <w:numId w:val="4"/>
        </w:numPr>
        <w:rPr>
          <w:rFonts w:asciiTheme="minorHAnsi" w:hAnsiTheme="minorHAnsi" w:cstheme="minorHAnsi"/>
          <w:b/>
          <w:bCs/>
          <w:sz w:val="18"/>
          <w:szCs w:val="18"/>
          <w:highlight w:val="yellow"/>
        </w:rPr>
      </w:pPr>
      <w:r w:rsidRPr="00927541">
        <w:rPr>
          <w:rFonts w:asciiTheme="minorHAnsi" w:hAnsiTheme="minorHAnsi" w:cstheme="minorHAnsi"/>
          <w:b/>
          <w:bCs/>
          <w:sz w:val="18"/>
          <w:szCs w:val="18"/>
          <w:highlight w:val="yellow"/>
        </w:rPr>
        <w:t>Send Referral to Fax</w:t>
      </w:r>
      <w:r w:rsidR="00514F7E" w:rsidRPr="00927541">
        <w:rPr>
          <w:rFonts w:asciiTheme="minorHAnsi" w:hAnsiTheme="minorHAnsi" w:cstheme="minorHAnsi"/>
          <w:b/>
          <w:bCs/>
          <w:sz w:val="18"/>
          <w:szCs w:val="18"/>
          <w:highlight w:val="yellow"/>
        </w:rPr>
        <w:t xml:space="preserve"> </w:t>
      </w:r>
      <w:r w:rsidRPr="00927541">
        <w:rPr>
          <w:rFonts w:asciiTheme="minorHAnsi" w:hAnsiTheme="minorHAnsi" w:cstheme="minorHAnsi"/>
          <w:b/>
          <w:bCs/>
          <w:sz w:val="18"/>
          <w:szCs w:val="18"/>
          <w:highlight w:val="yellow"/>
        </w:rPr>
        <w:t xml:space="preserve">#294.0026, or deliver in person </w:t>
      </w:r>
      <w:r w:rsidR="00414248" w:rsidRPr="00927541">
        <w:rPr>
          <w:rFonts w:asciiTheme="minorHAnsi" w:hAnsiTheme="minorHAnsi" w:cstheme="minorHAnsi"/>
          <w:b/>
          <w:bCs/>
          <w:sz w:val="18"/>
          <w:szCs w:val="18"/>
          <w:highlight w:val="yellow"/>
        </w:rPr>
        <w:t>or Mail</w:t>
      </w:r>
      <w:r w:rsidRPr="00927541">
        <w:rPr>
          <w:rFonts w:asciiTheme="minorHAnsi" w:hAnsiTheme="minorHAnsi" w:cstheme="minorHAnsi"/>
          <w:b/>
          <w:bCs/>
          <w:sz w:val="18"/>
          <w:szCs w:val="18"/>
          <w:highlight w:val="yellow"/>
        </w:rPr>
        <w:t xml:space="preserve"> </w:t>
      </w:r>
      <w:r w:rsidR="009F126C" w:rsidRPr="00927541">
        <w:rPr>
          <w:rFonts w:asciiTheme="minorHAnsi" w:hAnsiTheme="minorHAnsi" w:cstheme="minorHAnsi"/>
          <w:b/>
          <w:bCs/>
          <w:sz w:val="18"/>
          <w:szCs w:val="18"/>
          <w:highlight w:val="yellow"/>
        </w:rPr>
        <w:t>to</w:t>
      </w:r>
      <w:r w:rsidRPr="00927541">
        <w:rPr>
          <w:rFonts w:asciiTheme="minorHAnsi" w:hAnsiTheme="minorHAnsi" w:cstheme="minorHAnsi"/>
          <w:b/>
          <w:bCs/>
          <w:sz w:val="18"/>
          <w:szCs w:val="18"/>
          <w:highlight w:val="yellow"/>
        </w:rPr>
        <w:t xml:space="preserve"> 1726 Lampman Drive, Billings, MT. </w:t>
      </w:r>
      <w:r w:rsidR="00414248" w:rsidRPr="00927541">
        <w:rPr>
          <w:rFonts w:asciiTheme="minorHAnsi" w:hAnsiTheme="minorHAnsi" w:cstheme="minorHAnsi"/>
          <w:b/>
          <w:bCs/>
          <w:sz w:val="18"/>
          <w:szCs w:val="18"/>
          <w:highlight w:val="yellow"/>
        </w:rPr>
        <w:t>59102, or email to shons@newdayranch.com</w:t>
      </w:r>
    </w:p>
    <w:bookmarkEnd w:id="0"/>
    <w:p w14:paraId="1CB880C9" w14:textId="241A12BD" w:rsidR="00DC5E00" w:rsidRPr="009D2FDF" w:rsidRDefault="00DC5E00" w:rsidP="00C5507A">
      <w:pPr>
        <w:pStyle w:val="ListParagraph"/>
        <w:rPr>
          <w:b/>
          <w:bCs/>
          <w:sz w:val="18"/>
          <w:szCs w:val="18"/>
          <w:u w:val="single"/>
        </w:rPr>
      </w:pPr>
      <w:r w:rsidRPr="009D2FDF">
        <w:rPr>
          <w:b/>
          <w:bCs/>
          <w:sz w:val="18"/>
          <w:szCs w:val="18"/>
          <w:u w:val="single"/>
        </w:rPr>
        <w:t xml:space="preserve">                                 </w:t>
      </w:r>
    </w:p>
    <w:p w14:paraId="4F5D2997" w14:textId="40B882F5" w:rsidR="00C5507A" w:rsidRPr="009D2FDF" w:rsidRDefault="00C5507A" w:rsidP="00C5507A">
      <w:pPr>
        <w:rPr>
          <w:b/>
          <w:bCs/>
          <w:sz w:val="18"/>
          <w:szCs w:val="18"/>
        </w:rPr>
      </w:pPr>
      <w:r w:rsidRPr="009D2FDF">
        <w:rPr>
          <w:b/>
          <w:bCs/>
          <w:color w:val="000000"/>
          <w:sz w:val="18"/>
          <w:szCs w:val="18"/>
        </w:rPr>
        <w:t xml:space="preserve">“Any violation of this referral may subject the defendant/client to adverse legal consequences. Defendant/Client is ordered to pay costs of all </w:t>
      </w:r>
      <w:proofErr w:type="gramStart"/>
      <w:r w:rsidRPr="009D2FDF">
        <w:rPr>
          <w:b/>
          <w:bCs/>
          <w:color w:val="000000"/>
          <w:sz w:val="18"/>
          <w:szCs w:val="18"/>
        </w:rPr>
        <w:t>program</w:t>
      </w:r>
      <w:proofErr w:type="gramEnd"/>
      <w:r w:rsidRPr="009D2FDF">
        <w:rPr>
          <w:b/>
          <w:bCs/>
          <w:color w:val="000000"/>
          <w:sz w:val="18"/>
          <w:szCs w:val="18"/>
        </w:rPr>
        <w:t xml:space="preserve">(s). All payments associated with the programs above are non-refundable.  Defendant/Client agrees to abide by all rules and regulations set forth by New DY, Inc. for the program(s) referred. This New Day, Inc. program(s) is granted as a special condition that you complete all program(s) mandates. By accepting the above New Day, </w:t>
      </w:r>
      <w:r w:rsidRPr="009D2FDF">
        <w:rPr>
          <w:b/>
          <w:bCs/>
          <w:color w:val="000000"/>
          <w:sz w:val="18"/>
          <w:szCs w:val="18"/>
        </w:rPr>
        <w:lastRenderedPageBreak/>
        <w:t>Inc. program(s) you are consenting to communication between the referral source, members of the Criminal Justice System, and any other appropriate agencies/person(s) as deemed necessary during your supervision.”</w:t>
      </w:r>
    </w:p>
    <w:p w14:paraId="441167F0" w14:textId="77777777" w:rsidR="00C5507A" w:rsidRPr="00C5507A" w:rsidRDefault="00C5507A" w:rsidP="00C5507A">
      <w:pPr>
        <w:rPr>
          <w:sz w:val="16"/>
          <w:szCs w:val="16"/>
        </w:rPr>
      </w:pPr>
    </w:p>
    <w:p w14:paraId="174DA15F" w14:textId="77777777" w:rsidR="00C5507A" w:rsidRDefault="00C5507A" w:rsidP="00C5507A">
      <w:pPr>
        <w:pStyle w:val="ListParagraph"/>
        <w:rPr>
          <w:b/>
          <w:bCs/>
          <w:sz w:val="20"/>
          <w:szCs w:val="20"/>
          <w:u w:val="single"/>
        </w:rPr>
      </w:pPr>
    </w:p>
    <w:p w14:paraId="6494309E" w14:textId="77777777" w:rsidR="00C5507A" w:rsidRPr="00DC5E00" w:rsidRDefault="00C5507A" w:rsidP="00C5507A">
      <w:pPr>
        <w:pStyle w:val="ListParagraph"/>
        <w:jc w:val="both"/>
        <w:rPr>
          <w:b/>
          <w:bCs/>
          <w:sz w:val="20"/>
          <w:szCs w:val="20"/>
          <w:u w:val="single"/>
        </w:rPr>
      </w:pPr>
    </w:p>
    <w:p w14:paraId="4BF7FD18" w14:textId="6D315F75" w:rsidR="00DC5E00" w:rsidRPr="00DC5E00" w:rsidRDefault="00DC5E00" w:rsidP="00DC5E00">
      <w:pPr>
        <w:pStyle w:val="ListParagraph"/>
        <w:rPr>
          <w:b/>
          <w:bCs/>
          <w:sz w:val="20"/>
          <w:szCs w:val="20"/>
          <w:u w:val="single"/>
        </w:rPr>
      </w:pPr>
      <w:r>
        <w:rPr>
          <w:b/>
          <w:bCs/>
          <w:sz w:val="20"/>
          <w:szCs w:val="20"/>
          <w:u w:val="single"/>
        </w:rPr>
        <w:t xml:space="preserve">            </w:t>
      </w:r>
    </w:p>
    <w:p w14:paraId="07BE9274" w14:textId="03B56826" w:rsidR="00DC5E00" w:rsidRDefault="00DC5E00" w:rsidP="00DC5E00">
      <w:pPr>
        <w:pStyle w:val="ListParagraph"/>
        <w:rPr>
          <w:b/>
          <w:bCs/>
          <w:sz w:val="20"/>
          <w:szCs w:val="20"/>
        </w:rPr>
      </w:pPr>
    </w:p>
    <w:p w14:paraId="35050FBC" w14:textId="6D0A213F" w:rsidR="00DC5E00" w:rsidRPr="00DC5E00" w:rsidRDefault="00DC5E00" w:rsidP="00DC5E00">
      <w:pPr>
        <w:pStyle w:val="ListParagraph"/>
        <w:rPr>
          <w:b/>
          <w:bCs/>
          <w:sz w:val="20"/>
          <w:szCs w:val="20"/>
          <w:u w:val="single"/>
        </w:rPr>
      </w:pPr>
      <w:r>
        <w:rPr>
          <w:b/>
          <w:bCs/>
          <w:sz w:val="20"/>
          <w:szCs w:val="20"/>
          <w:u w:val="single"/>
        </w:rPr>
        <w:t xml:space="preserve">                                     </w:t>
      </w:r>
    </w:p>
    <w:p w14:paraId="2B5B1C9F" w14:textId="3C682570" w:rsidR="00DC5E00" w:rsidRPr="00DC5E00" w:rsidRDefault="00DC5E00" w:rsidP="00DC5E00">
      <w:pPr>
        <w:rPr>
          <w:b/>
          <w:bCs/>
          <w:sz w:val="20"/>
          <w:szCs w:val="20"/>
          <w:u w:val="single"/>
        </w:rPr>
      </w:pPr>
      <w:r w:rsidRPr="00DC5E00">
        <w:rPr>
          <w:b/>
          <w:bCs/>
          <w:sz w:val="20"/>
          <w:szCs w:val="20"/>
          <w:u w:val="single"/>
        </w:rPr>
        <w:t xml:space="preserve">                                   </w:t>
      </w:r>
    </w:p>
    <w:p w14:paraId="2F86F7A5" w14:textId="77777777" w:rsidR="00DC5E00" w:rsidRPr="00DC5E00" w:rsidRDefault="00DC5E00" w:rsidP="00DC5E00">
      <w:pPr>
        <w:rPr>
          <w:b/>
          <w:bCs/>
          <w:sz w:val="20"/>
          <w:szCs w:val="20"/>
        </w:rPr>
      </w:pPr>
    </w:p>
    <w:p w14:paraId="2FD77FEC" w14:textId="77777777" w:rsidR="00DC5E00" w:rsidRPr="008F27E8" w:rsidRDefault="00DC5E00" w:rsidP="00F2343A">
      <w:pPr>
        <w:rPr>
          <w:b/>
          <w:bCs/>
          <w:sz w:val="20"/>
          <w:szCs w:val="20"/>
        </w:rPr>
      </w:pPr>
    </w:p>
    <w:p w14:paraId="10F56725" w14:textId="2795FCB2" w:rsidR="00AD565A" w:rsidRPr="00F2343A" w:rsidRDefault="00000000" w:rsidP="00963CC8">
      <w:pPr>
        <w:rPr>
          <w:b/>
          <w:bCs/>
          <w:sz w:val="20"/>
          <w:szCs w:val="20"/>
        </w:rPr>
      </w:pPr>
    </w:p>
    <w:sectPr w:rsidR="00AD565A" w:rsidRPr="00F23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1003"/>
    <w:multiLevelType w:val="hybridMultilevel"/>
    <w:tmpl w:val="615801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C71D0"/>
    <w:multiLevelType w:val="hybridMultilevel"/>
    <w:tmpl w:val="FE00E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2185E"/>
    <w:multiLevelType w:val="hybridMultilevel"/>
    <w:tmpl w:val="0F3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136FD"/>
    <w:multiLevelType w:val="hybridMultilevel"/>
    <w:tmpl w:val="6CAA4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200274">
    <w:abstractNumId w:val="2"/>
  </w:num>
  <w:num w:numId="2" w16cid:durableId="201405392">
    <w:abstractNumId w:val="0"/>
  </w:num>
  <w:num w:numId="3" w16cid:durableId="1460034632">
    <w:abstractNumId w:val="1"/>
  </w:num>
  <w:num w:numId="4" w16cid:durableId="1151409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C8"/>
    <w:rsid w:val="002073D7"/>
    <w:rsid w:val="00215439"/>
    <w:rsid w:val="00225998"/>
    <w:rsid w:val="00341B84"/>
    <w:rsid w:val="00384423"/>
    <w:rsid w:val="003B439B"/>
    <w:rsid w:val="003D0BE8"/>
    <w:rsid w:val="00414248"/>
    <w:rsid w:val="004C5C79"/>
    <w:rsid w:val="004E5C20"/>
    <w:rsid w:val="00514F7E"/>
    <w:rsid w:val="00536F1F"/>
    <w:rsid w:val="007A7BA9"/>
    <w:rsid w:val="007D0718"/>
    <w:rsid w:val="008A51ED"/>
    <w:rsid w:val="008F27E8"/>
    <w:rsid w:val="00927541"/>
    <w:rsid w:val="00955E0A"/>
    <w:rsid w:val="00963CC8"/>
    <w:rsid w:val="00994A5A"/>
    <w:rsid w:val="009D2FDF"/>
    <w:rsid w:val="009F126C"/>
    <w:rsid w:val="00A403B9"/>
    <w:rsid w:val="00AB2BE2"/>
    <w:rsid w:val="00B0037E"/>
    <w:rsid w:val="00B74FA5"/>
    <w:rsid w:val="00C20B69"/>
    <w:rsid w:val="00C5507A"/>
    <w:rsid w:val="00C57886"/>
    <w:rsid w:val="00DC5E00"/>
    <w:rsid w:val="00DC6218"/>
    <w:rsid w:val="00E30D0A"/>
    <w:rsid w:val="00F2343A"/>
    <w:rsid w:val="00FD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A0D9"/>
  <w15:chartTrackingRefBased/>
  <w15:docId w15:val="{BA075EB4-1B45-4FC4-8C94-041498ED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B69"/>
    <w:pPr>
      <w:ind w:left="720"/>
      <w:contextualSpacing/>
    </w:pPr>
  </w:style>
  <w:style w:type="paragraph" w:styleId="NoSpacing">
    <w:name w:val="No Spacing"/>
    <w:uiPriority w:val="1"/>
    <w:qFormat/>
    <w:rsid w:val="00341B8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22247">
      <w:bodyDiv w:val="1"/>
      <w:marLeft w:val="0"/>
      <w:marRight w:val="0"/>
      <w:marTop w:val="0"/>
      <w:marBottom w:val="0"/>
      <w:divBdr>
        <w:top w:val="none" w:sz="0" w:space="0" w:color="auto"/>
        <w:left w:val="none" w:sz="0" w:space="0" w:color="auto"/>
        <w:bottom w:val="none" w:sz="0" w:space="0" w:color="auto"/>
        <w:right w:val="none" w:sz="0" w:space="0" w:color="auto"/>
      </w:divBdr>
    </w:div>
    <w:div w:id="13537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Wikoff-Maxwell</dc:creator>
  <cp:keywords/>
  <dc:description/>
  <cp:lastModifiedBy>Stephanie Hons</cp:lastModifiedBy>
  <cp:revision>22</cp:revision>
  <cp:lastPrinted>2022-12-12T17:14:00Z</cp:lastPrinted>
  <dcterms:created xsi:type="dcterms:W3CDTF">2020-04-02T16:53:00Z</dcterms:created>
  <dcterms:modified xsi:type="dcterms:W3CDTF">2022-12-12T17:33:00Z</dcterms:modified>
</cp:coreProperties>
</file>